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AB6" w:rsidRDefault="00A53A40" w:rsidP="00A53A40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FB314D3" wp14:editId="0432BBD2">
            <wp:simplePos x="0" y="0"/>
            <wp:positionH relativeFrom="column">
              <wp:posOffset>-234950</wp:posOffset>
            </wp:positionH>
            <wp:positionV relativeFrom="paragraph">
              <wp:posOffset>-154940</wp:posOffset>
            </wp:positionV>
            <wp:extent cx="3587750" cy="1145610"/>
            <wp:effectExtent l="0" t="0" r="0" b="0"/>
            <wp:wrapNone/>
            <wp:docPr id="1" name="Picture 1" descr="C:\Users\USER A\Desktop\ADA - AFRICAN DEVELOPMENT ACADEMY\FUTURE 2026\LOGO - EMETACK\HEADER -2026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 A\Desktop\ADA - AFRICAN DEVELOPMENT ACADEMY\FUTURE 2026\LOGO - EMETACK\HEADER -2026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0" cy="11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AB6" w:rsidRPr="00D66AB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QUICKBOOKS </w:t>
      </w:r>
    </w:p>
    <w:p w:rsidR="00A53A40" w:rsidRDefault="00D66AB6" w:rsidP="00A53A40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66AB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QUICK </w:t>
      </w:r>
      <w:r w:rsidR="00A53A4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LEARNING </w:t>
      </w:r>
    </w:p>
    <w:p w:rsidR="00D66AB6" w:rsidRDefault="00D66AB6" w:rsidP="00A53A40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66AB6">
        <w:rPr>
          <w:rFonts w:ascii="Times New Roman" w:eastAsia="Times New Roman" w:hAnsi="Times New Roman" w:cs="Times New Roman"/>
          <w:b/>
          <w:bCs/>
          <w:sz w:val="36"/>
          <w:szCs w:val="36"/>
        </w:rPr>
        <w:t>SUMMARY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1. Create Company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File → New Company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2. Company Preferences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Edit → Preferences → Items &amp; Inventory → Company Preferences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 xml:space="preserve">Enable </w:t>
      </w: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Inventory and Purchase Orders are Active</w:t>
      </w:r>
      <w:r w:rsidRPr="00D66A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3. Chart of Accounts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Lists → Chart of Accounts → Account → New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Create:</w:t>
      </w:r>
    </w:p>
    <w:p w:rsidR="00D66AB6" w:rsidRPr="00D66AB6" w:rsidRDefault="00D66AB6" w:rsidP="00D66A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Assets</w:t>
      </w:r>
    </w:p>
    <w:p w:rsidR="00D66AB6" w:rsidRPr="00D66AB6" w:rsidRDefault="00D66AB6" w:rsidP="00D66A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Income</w:t>
      </w:r>
    </w:p>
    <w:p w:rsidR="00D66AB6" w:rsidRPr="00D66AB6" w:rsidRDefault="00D66AB6" w:rsidP="00D66A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Expenses</w:t>
      </w:r>
    </w:p>
    <w:p w:rsidR="00D66AB6" w:rsidRPr="00D66AB6" w:rsidRDefault="00D66AB6" w:rsidP="00D66A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Liabilities</w:t>
      </w:r>
    </w:p>
    <w:p w:rsidR="00D66AB6" w:rsidRPr="00D66AB6" w:rsidRDefault="00D66AB6" w:rsidP="00D66A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Equity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4. Inventory Items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Lists → Item List → Item → New → Inventory Part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Set:</w:t>
      </w:r>
    </w:p>
    <w:p w:rsidR="00D66AB6" w:rsidRPr="00D66AB6" w:rsidRDefault="00D66AB6" w:rsidP="00D66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Item Name</w:t>
      </w:r>
    </w:p>
    <w:p w:rsidR="00D66AB6" w:rsidRPr="00D66AB6" w:rsidRDefault="00D66AB6" w:rsidP="00D66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Cost</w:t>
      </w:r>
    </w:p>
    <w:p w:rsidR="00D66AB6" w:rsidRPr="00D66AB6" w:rsidRDefault="00D66AB6" w:rsidP="00D66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Sales Price</w:t>
      </w:r>
    </w:p>
    <w:p w:rsidR="00D66AB6" w:rsidRPr="00D66AB6" w:rsidRDefault="00D66AB6" w:rsidP="00D66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Income Account</w:t>
      </w:r>
    </w:p>
    <w:p w:rsidR="00D66AB6" w:rsidRPr="00D66AB6" w:rsidRDefault="00D66AB6" w:rsidP="00D66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COGS Account</w:t>
      </w:r>
    </w:p>
    <w:p w:rsidR="00D66AB6" w:rsidRPr="00D66AB6" w:rsidRDefault="00D66AB6" w:rsidP="00D66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Asset Account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5. Suppliers / Vendors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Vendors</w:t>
      </w:r>
      <w:proofErr w:type="gramEnd"/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→ Vendor Center → New Vendor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6. Customers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Customers</w:t>
      </w:r>
      <w:proofErr w:type="gramEnd"/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→ Customer Center → New Customer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7. Receive Inventory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Vendors → Receive Items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when receiving stock from suppliers.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8. Supplier Bills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Vendors → Enter Bills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sz w:val="24"/>
          <w:szCs w:val="24"/>
        </w:rPr>
        <w:t>Used to record amounts owed to suppliers.</w:t>
      </w:r>
      <w:proofErr w:type="gramEnd"/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9. Pay Supplier Bills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Vendors</w:t>
      </w:r>
      <w:proofErr w:type="gramEnd"/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→ Pay Bills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sz w:val="24"/>
          <w:szCs w:val="24"/>
        </w:rPr>
        <w:t>Used to pay outstanding supplier balances.</w:t>
      </w:r>
      <w:proofErr w:type="gramEnd"/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10. Cash Sales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Customers → Enter Sales Receipts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for immediate/cash sales.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11. Credit Sales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Customers → Create Invoices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for sales made on credit.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12. Receive Customer Payments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Customers → Receive Payments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sz w:val="24"/>
          <w:szCs w:val="24"/>
        </w:rPr>
        <w:t>Used to record payments from credit customers.</w:t>
      </w:r>
      <w:proofErr w:type="gramEnd"/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13. Operating Expenses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Vendors → Enter Bills</w:t>
      </w:r>
      <w:r w:rsidRPr="00D66AB6">
        <w:rPr>
          <w:rFonts w:ascii="Times New Roman" w:eastAsia="Times New Roman" w:hAnsi="Times New Roman" w:cs="Times New Roman"/>
          <w:sz w:val="24"/>
          <w:szCs w:val="24"/>
        </w:rPr>
        <w:br/>
        <w:t>or</w:t>
      </w:r>
      <w:r w:rsidRPr="00D66AB6">
        <w:rPr>
          <w:rFonts w:ascii="Times New Roman" w:eastAsia="Times New Roman" w:hAnsi="Times New Roman" w:cs="Times New Roman"/>
          <w:sz w:val="24"/>
          <w:szCs w:val="24"/>
        </w:rPr>
        <w:br/>
      </w: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Banking → Write Checks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for business expenses such as rent, electricity, transport and advertising.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14. Stock Adjustment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Vendors → Inventory Activities → Adjust Quantity/Value on Hand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for:</w:t>
      </w:r>
    </w:p>
    <w:p w:rsidR="00D66AB6" w:rsidRPr="00D66AB6" w:rsidRDefault="00D66AB6" w:rsidP="00D66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Damaged stock</w:t>
      </w:r>
    </w:p>
    <w:p w:rsidR="00D66AB6" w:rsidRPr="00D66AB6" w:rsidRDefault="00D66AB6" w:rsidP="00D66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Lost stock</w:t>
      </w:r>
    </w:p>
    <w:p w:rsidR="00D66AB6" w:rsidRPr="00D66AB6" w:rsidRDefault="00D66AB6" w:rsidP="00D66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Stock shortages</w:t>
      </w:r>
    </w:p>
    <w:p w:rsidR="00D66AB6" w:rsidRPr="00D66AB6" w:rsidRDefault="00D66AB6" w:rsidP="00D66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Stock corrections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15. Inventory Reports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Inventory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Useful reports:</w:t>
      </w:r>
    </w:p>
    <w:p w:rsidR="00D66AB6" w:rsidRPr="00D66AB6" w:rsidRDefault="00D66AB6" w:rsidP="00D66A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Inventory Valuation Summary</w:t>
      </w:r>
    </w:p>
    <w:p w:rsidR="00D66AB6" w:rsidRPr="00D66AB6" w:rsidRDefault="00D66AB6" w:rsidP="00D66A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Inventory Valuation Detail</w:t>
      </w:r>
    </w:p>
    <w:p w:rsidR="00D66AB6" w:rsidRPr="00D66AB6" w:rsidRDefault="00D66AB6" w:rsidP="00D66A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Inventory Stock Status by Item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16. Profit &amp; Loss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Company &amp; Financial → Profit &amp; Loss Standard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Shows:</w:t>
      </w:r>
    </w:p>
    <w:p w:rsidR="00D66AB6" w:rsidRPr="00D66AB6" w:rsidRDefault="00D66AB6" w:rsidP="00D66A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Income/Sales</w:t>
      </w:r>
    </w:p>
    <w:p w:rsidR="00D66AB6" w:rsidRPr="00D66AB6" w:rsidRDefault="00D66AB6" w:rsidP="00D66A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Cost of Goods Sold</w:t>
      </w:r>
    </w:p>
    <w:p w:rsidR="00D66AB6" w:rsidRPr="00D66AB6" w:rsidRDefault="00D66AB6" w:rsidP="00D66A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Gross Profit</w:t>
      </w:r>
    </w:p>
    <w:p w:rsidR="00D66AB6" w:rsidRPr="00D66AB6" w:rsidRDefault="00D66AB6" w:rsidP="00D66A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Expenses</w:t>
      </w:r>
    </w:p>
    <w:p w:rsidR="00D66AB6" w:rsidRPr="00D66AB6" w:rsidRDefault="00D66AB6" w:rsidP="00D66A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Net Profit/Loss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17. Balance Sheet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Company &amp; Financial → Balance Sheet Standard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Shows:</w:t>
      </w:r>
    </w:p>
    <w:p w:rsidR="00D66AB6" w:rsidRPr="00D66AB6" w:rsidRDefault="00D66AB6" w:rsidP="00D66A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Assets</w:t>
      </w:r>
    </w:p>
    <w:p w:rsidR="00D66AB6" w:rsidRPr="00D66AB6" w:rsidRDefault="00D66AB6" w:rsidP="00D66A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lastRenderedPageBreak/>
        <w:t>Liabilities</w:t>
      </w:r>
    </w:p>
    <w:p w:rsidR="00D66AB6" w:rsidRPr="00D66AB6" w:rsidRDefault="00D66AB6" w:rsidP="00D66A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Equity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18. Accounts Payable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Vendors &amp; Payables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Useful reports:</w:t>
      </w:r>
    </w:p>
    <w:p w:rsidR="00D66AB6" w:rsidRPr="00D66AB6" w:rsidRDefault="00D66AB6" w:rsidP="00D66A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A/P Aging Detail</w:t>
      </w:r>
    </w:p>
    <w:p w:rsidR="00D66AB6" w:rsidRPr="00D66AB6" w:rsidRDefault="00D66AB6" w:rsidP="00D66A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Vendor Balance Detail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19. Accounts Receivable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Customers &amp; Receivables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Useful reports:</w:t>
      </w:r>
    </w:p>
    <w:p w:rsidR="00D66AB6" w:rsidRPr="00D66AB6" w:rsidRDefault="00D66AB6" w:rsidP="00D66A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A/R Aging Detail</w:t>
      </w:r>
    </w:p>
    <w:p w:rsidR="00D66AB6" w:rsidRPr="00D66AB6" w:rsidRDefault="00D66AB6" w:rsidP="00D66A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Customer Balance Detail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20. General Ledger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Accountant → General Ledger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Shows all transactions recorded in the accounts.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21. Trial Balance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Accountant → Trial Balance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Shows:</w:t>
      </w:r>
    </w:p>
    <w:p w:rsidR="00D66AB6" w:rsidRPr="00D66AB6" w:rsidRDefault="00D66AB6" w:rsidP="00D66A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Account names</w:t>
      </w:r>
    </w:p>
    <w:p w:rsidR="00D66AB6" w:rsidRPr="00D66AB6" w:rsidRDefault="00D66AB6" w:rsidP="00D66A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Debit balances</w:t>
      </w:r>
    </w:p>
    <w:p w:rsidR="00D66AB6" w:rsidRPr="00D66AB6" w:rsidRDefault="00D66AB6" w:rsidP="00D66A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Credit balances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22. Bank Transactions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Banking → Use Register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to view and manage transactions in:</w:t>
      </w:r>
    </w:p>
    <w:p w:rsidR="00D66AB6" w:rsidRPr="00D66AB6" w:rsidRDefault="00D66AB6" w:rsidP="00D66A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Cash</w:t>
      </w:r>
    </w:p>
    <w:p w:rsidR="00D66AB6" w:rsidRPr="00D66AB6" w:rsidRDefault="00D66AB6" w:rsidP="00D66A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Bank accounts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23. Account Reconciliation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Banking → Reconcile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sz w:val="24"/>
          <w:szCs w:val="24"/>
        </w:rPr>
        <w:t>Used to compare QuickBooks records with the bank statement.</w:t>
      </w:r>
      <w:proofErr w:type="gramEnd"/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24. Company Financial Reports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Company &amp; Financial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Main reports:</w:t>
      </w:r>
    </w:p>
    <w:p w:rsidR="00D66AB6" w:rsidRPr="00D66AB6" w:rsidRDefault="00D66AB6" w:rsidP="00D66A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Profit &amp; Loss</w:t>
      </w:r>
    </w:p>
    <w:p w:rsidR="00D66AB6" w:rsidRPr="00D66AB6" w:rsidRDefault="00D66AB6" w:rsidP="00D66A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Balance Sheet</w:t>
      </w:r>
    </w:p>
    <w:p w:rsidR="00D66AB6" w:rsidRPr="00D66AB6" w:rsidRDefault="00D66AB6" w:rsidP="00D66A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Trial Balance</w:t>
      </w:r>
    </w:p>
    <w:p w:rsidR="00D66AB6" w:rsidRPr="00D66AB6" w:rsidRDefault="00D66AB6" w:rsidP="00D66A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Cash Flow</w:t>
      </w:r>
    </w:p>
    <w:p w:rsidR="00D66AB6" w:rsidRPr="00D66AB6" w:rsidRDefault="00D66AB6" w:rsidP="00D66A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Statement of Cash Flows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25. Customer &amp; Vendor Reports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Customers &amp; Receivables</w:t>
      </w:r>
      <w:r w:rsidRPr="00D66AB6">
        <w:rPr>
          <w:rFonts w:ascii="Times New Roman" w:eastAsia="Times New Roman" w:hAnsi="Times New Roman" w:cs="Times New Roman"/>
          <w:sz w:val="24"/>
          <w:szCs w:val="24"/>
        </w:rPr>
        <w:br/>
      </w: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Reports → Vendors &amp; Payables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Used to monitor:</w:t>
      </w:r>
    </w:p>
    <w:p w:rsidR="00D66AB6" w:rsidRPr="00D66AB6" w:rsidRDefault="00D66AB6" w:rsidP="00D66A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Customer balances</w:t>
      </w:r>
    </w:p>
    <w:p w:rsidR="00D66AB6" w:rsidRPr="00D66AB6" w:rsidRDefault="00D66AB6" w:rsidP="00D66A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Supplier balances</w:t>
      </w:r>
    </w:p>
    <w:p w:rsidR="00D66AB6" w:rsidRPr="00D66AB6" w:rsidRDefault="00D66AB6" w:rsidP="00D66A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Outstanding invoices</w:t>
      </w:r>
    </w:p>
    <w:p w:rsidR="00D66AB6" w:rsidRPr="00D66AB6" w:rsidRDefault="00D66AB6" w:rsidP="00D66A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Outstanding bills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26. Save / Backup Company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File → Create Backup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6AB6">
        <w:rPr>
          <w:rFonts w:ascii="Times New Roman" w:eastAsia="Times New Roman" w:hAnsi="Times New Roman" w:cs="Times New Roman"/>
          <w:sz w:val="24"/>
          <w:szCs w:val="24"/>
        </w:rPr>
        <w:t>Used to create a backup of the QuickBooks company file.</w:t>
      </w:r>
      <w:proofErr w:type="gramEnd"/>
    </w:p>
    <w:p w:rsidR="00D66AB6" w:rsidRPr="00D66AB6" w:rsidRDefault="00D66AB6" w:rsidP="00D66A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66AB6">
        <w:rPr>
          <w:rFonts w:ascii="Times New Roman" w:eastAsia="Times New Roman" w:hAnsi="Times New Roman" w:cs="Times New Roman"/>
          <w:b/>
          <w:bCs/>
          <w:sz w:val="27"/>
          <w:szCs w:val="27"/>
        </w:rPr>
        <w:t>QuickBooks Flow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b/>
          <w:bCs/>
          <w:sz w:val="24"/>
          <w:szCs w:val="24"/>
        </w:rPr>
        <w:t>Company → Accounts → Items → Vendors → Customers → Purchases → Bills → Sales → Payments → Expenses → Adjustments → Reports</w:t>
      </w:r>
    </w:p>
    <w:p w:rsidR="00D66AB6" w:rsidRPr="00D66AB6" w:rsidRDefault="00D66AB6" w:rsidP="00D66A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Useful additions to the summary</w:t>
      </w:r>
    </w:p>
    <w:p w:rsidR="00D66AB6" w:rsidRPr="00D66AB6" w:rsidRDefault="00D66AB6" w:rsidP="00D66A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Create the marking scheme</w:t>
      </w:r>
    </w:p>
    <w:p w:rsidR="00D66AB6" w:rsidRPr="00D66AB6" w:rsidRDefault="00D66AB6" w:rsidP="00D66A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AB6">
        <w:rPr>
          <w:rFonts w:ascii="Times New Roman" w:eastAsia="Times New Roman" w:hAnsi="Times New Roman" w:cs="Times New Roman"/>
          <w:sz w:val="24"/>
          <w:szCs w:val="24"/>
        </w:rPr>
        <w:t>Add the transaction totals answer key</w:t>
      </w:r>
    </w:p>
    <w:p w:rsidR="00E67640" w:rsidRDefault="00A53A40"/>
    <w:sectPr w:rsidR="00E67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5FA"/>
    <w:multiLevelType w:val="multilevel"/>
    <w:tmpl w:val="88C8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E6626"/>
    <w:multiLevelType w:val="multilevel"/>
    <w:tmpl w:val="0174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A03B2"/>
    <w:multiLevelType w:val="multilevel"/>
    <w:tmpl w:val="CFC4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842CF4"/>
    <w:multiLevelType w:val="multilevel"/>
    <w:tmpl w:val="8BC0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326608"/>
    <w:multiLevelType w:val="multilevel"/>
    <w:tmpl w:val="0CBE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A73491"/>
    <w:multiLevelType w:val="multilevel"/>
    <w:tmpl w:val="9454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162402"/>
    <w:multiLevelType w:val="multilevel"/>
    <w:tmpl w:val="0D84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931F8"/>
    <w:multiLevelType w:val="multilevel"/>
    <w:tmpl w:val="4924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4D29D7"/>
    <w:multiLevelType w:val="multilevel"/>
    <w:tmpl w:val="B20C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633861"/>
    <w:multiLevelType w:val="multilevel"/>
    <w:tmpl w:val="251A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27702"/>
    <w:multiLevelType w:val="multilevel"/>
    <w:tmpl w:val="9BF6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6F527F"/>
    <w:multiLevelType w:val="multilevel"/>
    <w:tmpl w:val="3070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2D3FD0"/>
    <w:multiLevelType w:val="multilevel"/>
    <w:tmpl w:val="85EC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12"/>
  </w:num>
  <w:num w:numId="6">
    <w:abstractNumId w:val="11"/>
  </w:num>
  <w:num w:numId="7">
    <w:abstractNumId w:val="7"/>
  </w:num>
  <w:num w:numId="8">
    <w:abstractNumId w:val="2"/>
  </w:num>
  <w:num w:numId="9">
    <w:abstractNumId w:val="4"/>
  </w:num>
  <w:num w:numId="10">
    <w:abstractNumId w:val="10"/>
  </w:num>
  <w:num w:numId="11">
    <w:abstractNumId w:val="8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AB6"/>
    <w:rsid w:val="007950D9"/>
    <w:rsid w:val="00A53A40"/>
    <w:rsid w:val="00D57F33"/>
    <w:rsid w:val="00D6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66A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66A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6A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6A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66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6AB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A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66A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66A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6A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6A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66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6AB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A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1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</dc:creator>
  <cp:lastModifiedBy>USER A</cp:lastModifiedBy>
  <cp:revision>2</cp:revision>
  <cp:lastPrinted>2026-10-07T17:37:00Z</cp:lastPrinted>
  <dcterms:created xsi:type="dcterms:W3CDTF">2026-10-07T17:34:00Z</dcterms:created>
  <dcterms:modified xsi:type="dcterms:W3CDTF">2026-10-07T17:40:00Z</dcterms:modified>
</cp:coreProperties>
</file>